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04AFF" w14:textId="736AA412" w:rsidR="000E5B90" w:rsidRPr="000E5B90" w:rsidRDefault="000E5B90" w:rsidP="00DF00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kern w:val="0"/>
          <w:sz w:val="80"/>
          <w:szCs w:val="80"/>
        </w:rPr>
      </w:pPr>
      <w:r w:rsidRPr="000E5B90">
        <w:rPr>
          <w:rFonts w:cstheme="minorHAnsi"/>
          <w:b/>
          <w:bCs/>
          <w:color w:val="FF0000"/>
          <w:kern w:val="0"/>
          <w:sz w:val="80"/>
          <w:szCs w:val="80"/>
        </w:rPr>
        <w:t>R</w:t>
      </w:r>
      <w:r>
        <w:rPr>
          <w:rFonts w:cstheme="minorHAnsi"/>
          <w:b/>
          <w:bCs/>
          <w:color w:val="FF0000"/>
          <w:kern w:val="0"/>
          <w:sz w:val="80"/>
          <w:szCs w:val="80"/>
        </w:rPr>
        <w:t xml:space="preserve"> </w:t>
      </w:r>
      <w:r w:rsidRPr="000E5B90">
        <w:rPr>
          <w:rFonts w:cstheme="minorHAnsi"/>
          <w:b/>
          <w:bCs/>
          <w:color w:val="FF0000"/>
          <w:kern w:val="0"/>
          <w:sz w:val="80"/>
          <w:szCs w:val="80"/>
        </w:rPr>
        <w:t>E</w:t>
      </w:r>
      <w:r>
        <w:rPr>
          <w:rFonts w:cstheme="minorHAnsi"/>
          <w:b/>
          <w:bCs/>
          <w:color w:val="FF0000"/>
          <w:kern w:val="0"/>
          <w:sz w:val="80"/>
          <w:szCs w:val="80"/>
        </w:rPr>
        <w:t xml:space="preserve"> </w:t>
      </w:r>
      <w:r w:rsidRPr="000E5B90">
        <w:rPr>
          <w:rFonts w:cstheme="minorHAnsi"/>
          <w:b/>
          <w:bCs/>
          <w:color w:val="FF0000"/>
          <w:kern w:val="0"/>
          <w:sz w:val="80"/>
          <w:szCs w:val="80"/>
        </w:rPr>
        <w:t>G</w:t>
      </w:r>
      <w:r>
        <w:rPr>
          <w:rFonts w:cstheme="minorHAnsi"/>
          <w:b/>
          <w:bCs/>
          <w:color w:val="FF0000"/>
          <w:kern w:val="0"/>
          <w:sz w:val="80"/>
          <w:szCs w:val="80"/>
        </w:rPr>
        <w:t xml:space="preserve"> </w:t>
      </w:r>
      <w:r w:rsidRPr="000E5B90">
        <w:rPr>
          <w:rFonts w:cstheme="minorHAnsi"/>
          <w:b/>
          <w:bCs/>
          <w:color w:val="FF0000"/>
          <w:kern w:val="0"/>
          <w:sz w:val="80"/>
          <w:szCs w:val="80"/>
        </w:rPr>
        <w:t>U</w:t>
      </w:r>
      <w:r>
        <w:rPr>
          <w:rFonts w:cstheme="minorHAnsi"/>
          <w:b/>
          <w:bCs/>
          <w:color w:val="FF0000"/>
          <w:kern w:val="0"/>
          <w:sz w:val="80"/>
          <w:szCs w:val="80"/>
        </w:rPr>
        <w:t xml:space="preserve"> </w:t>
      </w:r>
      <w:r w:rsidRPr="000E5B90">
        <w:rPr>
          <w:rFonts w:cstheme="minorHAnsi"/>
          <w:b/>
          <w:bCs/>
          <w:color w:val="FF0000"/>
          <w:kern w:val="0"/>
          <w:sz w:val="80"/>
          <w:szCs w:val="80"/>
        </w:rPr>
        <w:t>L</w:t>
      </w:r>
      <w:r>
        <w:rPr>
          <w:rFonts w:cstheme="minorHAnsi"/>
          <w:b/>
          <w:bCs/>
          <w:color w:val="FF0000"/>
          <w:kern w:val="0"/>
          <w:sz w:val="80"/>
          <w:szCs w:val="80"/>
        </w:rPr>
        <w:t xml:space="preserve"> </w:t>
      </w:r>
      <w:r w:rsidRPr="000E5B90">
        <w:rPr>
          <w:rFonts w:cstheme="minorHAnsi"/>
          <w:b/>
          <w:bCs/>
          <w:color w:val="FF0000"/>
          <w:kern w:val="0"/>
          <w:sz w:val="80"/>
          <w:szCs w:val="80"/>
        </w:rPr>
        <w:t>A</w:t>
      </w:r>
      <w:r>
        <w:rPr>
          <w:rFonts w:cstheme="minorHAnsi"/>
          <w:b/>
          <w:bCs/>
          <w:color w:val="FF0000"/>
          <w:kern w:val="0"/>
          <w:sz w:val="80"/>
          <w:szCs w:val="80"/>
        </w:rPr>
        <w:t xml:space="preserve"> </w:t>
      </w:r>
      <w:r w:rsidRPr="000E5B90">
        <w:rPr>
          <w:rFonts w:cstheme="minorHAnsi"/>
          <w:b/>
          <w:bCs/>
          <w:color w:val="FF0000"/>
          <w:kern w:val="0"/>
          <w:sz w:val="80"/>
          <w:szCs w:val="80"/>
        </w:rPr>
        <w:t>M</w:t>
      </w:r>
      <w:r>
        <w:rPr>
          <w:rFonts w:cstheme="minorHAnsi"/>
          <w:b/>
          <w:bCs/>
          <w:color w:val="FF0000"/>
          <w:kern w:val="0"/>
          <w:sz w:val="80"/>
          <w:szCs w:val="80"/>
        </w:rPr>
        <w:t xml:space="preserve"> </w:t>
      </w:r>
      <w:r w:rsidRPr="000E5B90">
        <w:rPr>
          <w:rFonts w:cstheme="minorHAnsi"/>
          <w:b/>
          <w:bCs/>
          <w:color w:val="FF0000"/>
          <w:kern w:val="0"/>
          <w:sz w:val="80"/>
          <w:szCs w:val="80"/>
        </w:rPr>
        <w:t>I</w:t>
      </w:r>
      <w:r>
        <w:rPr>
          <w:rFonts w:cstheme="minorHAnsi"/>
          <w:b/>
          <w:bCs/>
          <w:color w:val="FF0000"/>
          <w:kern w:val="0"/>
          <w:sz w:val="80"/>
          <w:szCs w:val="80"/>
        </w:rPr>
        <w:t xml:space="preserve"> </w:t>
      </w:r>
      <w:r w:rsidRPr="000E5B90">
        <w:rPr>
          <w:rFonts w:cstheme="minorHAnsi"/>
          <w:b/>
          <w:bCs/>
          <w:color w:val="FF0000"/>
          <w:kern w:val="0"/>
          <w:sz w:val="80"/>
          <w:szCs w:val="80"/>
        </w:rPr>
        <w:t xml:space="preserve">N </w:t>
      </w:r>
    </w:p>
    <w:p w14:paraId="5A9829B7" w14:textId="77777777" w:rsidR="000E5B90" w:rsidRPr="000E5B90" w:rsidRDefault="00DF001B" w:rsidP="00DF00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6"/>
          <w:szCs w:val="36"/>
        </w:rPr>
      </w:pPr>
      <w:r w:rsidRPr="000E5B90">
        <w:rPr>
          <w:rFonts w:cstheme="minorHAnsi"/>
          <w:b/>
          <w:bCs/>
          <w:kern w:val="0"/>
          <w:sz w:val="36"/>
          <w:szCs w:val="36"/>
        </w:rPr>
        <w:t xml:space="preserve">Punktu Selektywnej Zbiórki Odpadów Komunalnych </w:t>
      </w:r>
    </w:p>
    <w:p w14:paraId="1C1C0B15" w14:textId="1A853EE1" w:rsidR="00DF001B" w:rsidRPr="000E5B90" w:rsidRDefault="00DF001B" w:rsidP="00DF00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6"/>
          <w:szCs w:val="36"/>
        </w:rPr>
      </w:pPr>
      <w:r w:rsidRPr="000E5B90">
        <w:rPr>
          <w:rFonts w:cstheme="minorHAnsi"/>
          <w:b/>
          <w:bCs/>
          <w:kern w:val="0"/>
          <w:sz w:val="36"/>
          <w:szCs w:val="36"/>
        </w:rPr>
        <w:t>zlokalizowanego w Mszanie przy ul. Górniczej 14</w:t>
      </w:r>
    </w:p>
    <w:p w14:paraId="7AE1D5A1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44CD79C0" w14:textId="318E9BCC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b/>
          <w:bCs/>
          <w:kern w:val="0"/>
          <w:sz w:val="28"/>
          <w:szCs w:val="28"/>
        </w:rPr>
        <w:t xml:space="preserve">§1. </w:t>
      </w:r>
      <w:r w:rsidRPr="00BF4DEF">
        <w:rPr>
          <w:rFonts w:cstheme="minorHAnsi"/>
          <w:kern w:val="0"/>
          <w:sz w:val="28"/>
          <w:szCs w:val="28"/>
        </w:rPr>
        <w:t xml:space="preserve">Regulamin określa zasady przyjmowania odpadów komunalnych przez </w:t>
      </w:r>
    </w:p>
    <w:p w14:paraId="19C482C2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Punkt Selektywnej Zbiórki Odpadów Komunalnych, zwany dalej "PSZOK".</w:t>
      </w:r>
    </w:p>
    <w:p w14:paraId="22D9154F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1. Lokalizacja "PSZOK": ul. Górnicza 14, 44-325 Mszana.</w:t>
      </w:r>
    </w:p>
    <w:p w14:paraId="7D134074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 xml:space="preserve">2. "PSZOK" jest czynny w każdą </w:t>
      </w:r>
      <w:r w:rsidRPr="00BF4DEF">
        <w:rPr>
          <w:rFonts w:cstheme="minorHAnsi"/>
          <w:b/>
          <w:bCs/>
          <w:kern w:val="0"/>
          <w:sz w:val="28"/>
          <w:szCs w:val="28"/>
        </w:rPr>
        <w:t>sobotę</w:t>
      </w:r>
      <w:r w:rsidRPr="00BF4DEF">
        <w:rPr>
          <w:rFonts w:cstheme="minorHAnsi"/>
          <w:kern w:val="0"/>
          <w:sz w:val="28"/>
          <w:szCs w:val="28"/>
        </w:rPr>
        <w:t xml:space="preserve"> w godzinach </w:t>
      </w:r>
      <w:r w:rsidRPr="00BF4DEF">
        <w:rPr>
          <w:rFonts w:cstheme="minorHAnsi"/>
          <w:b/>
          <w:bCs/>
          <w:kern w:val="0"/>
          <w:sz w:val="28"/>
          <w:szCs w:val="28"/>
        </w:rPr>
        <w:t>od 11:00 do 15:00</w:t>
      </w:r>
      <w:r w:rsidRPr="00BF4DEF">
        <w:rPr>
          <w:rFonts w:cstheme="minorHAnsi"/>
          <w:kern w:val="0"/>
          <w:sz w:val="28"/>
          <w:szCs w:val="28"/>
        </w:rPr>
        <w:t xml:space="preserve"> oraz w </w:t>
      </w:r>
      <w:r w:rsidRPr="00BF4DEF">
        <w:rPr>
          <w:rFonts w:cstheme="minorHAnsi"/>
          <w:b/>
          <w:bCs/>
          <w:kern w:val="0"/>
          <w:sz w:val="28"/>
          <w:szCs w:val="28"/>
        </w:rPr>
        <w:t xml:space="preserve">poniedziałek </w:t>
      </w:r>
      <w:r w:rsidR="00DB1F1C" w:rsidRPr="00BF4DEF">
        <w:rPr>
          <w:rFonts w:cstheme="minorHAnsi"/>
          <w:b/>
          <w:bCs/>
          <w:kern w:val="0"/>
          <w:sz w:val="28"/>
          <w:szCs w:val="28"/>
        </w:rPr>
        <w:br/>
      </w:r>
      <w:r w:rsidRPr="00BF4DEF">
        <w:rPr>
          <w:rFonts w:cstheme="minorHAnsi"/>
          <w:kern w:val="0"/>
          <w:sz w:val="28"/>
          <w:szCs w:val="28"/>
        </w:rPr>
        <w:t>w godzinach</w:t>
      </w:r>
      <w:r w:rsidRPr="00BF4DEF">
        <w:rPr>
          <w:rFonts w:cstheme="minorHAnsi"/>
          <w:b/>
          <w:bCs/>
          <w:kern w:val="0"/>
          <w:sz w:val="28"/>
          <w:szCs w:val="28"/>
        </w:rPr>
        <w:t xml:space="preserve"> od 9:00 do 15:00</w:t>
      </w:r>
      <w:r w:rsidRPr="00BF4DEF">
        <w:rPr>
          <w:rFonts w:cstheme="minorHAnsi"/>
          <w:kern w:val="0"/>
          <w:sz w:val="28"/>
          <w:szCs w:val="28"/>
        </w:rPr>
        <w:t xml:space="preserve"> za wyjątkiem dni ustawowo wolnych od pracy</w:t>
      </w:r>
    </w:p>
    <w:p w14:paraId="669C8A4A" w14:textId="77777777" w:rsidR="00DB1F1C" w:rsidRPr="000E5B90" w:rsidRDefault="00DB1F1C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18"/>
          <w:szCs w:val="18"/>
        </w:rPr>
      </w:pPr>
    </w:p>
    <w:p w14:paraId="1E72254E" w14:textId="55C63FE8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b/>
          <w:bCs/>
          <w:kern w:val="0"/>
          <w:sz w:val="28"/>
          <w:szCs w:val="28"/>
        </w:rPr>
        <w:t xml:space="preserve">§2. </w:t>
      </w:r>
      <w:r w:rsidRPr="00BF4DEF">
        <w:rPr>
          <w:rFonts w:cstheme="minorHAnsi"/>
          <w:kern w:val="0"/>
          <w:sz w:val="28"/>
          <w:szCs w:val="28"/>
        </w:rPr>
        <w:t>1. Odpady w PSZOK odbierane są z nieruchomości zabudowanych budynkiem mieszkalnym jednorodzinnym zlokalizowanych na terenie Gminy Mszana tylko po okazaniu aktualnej karty z kodem kreskowym wygenerowanym w informatycznym Systemie PSZOK.</w:t>
      </w:r>
    </w:p>
    <w:p w14:paraId="1C0DF4CF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2. Kartę generuje, aktywuje i dezaktywuje pracownik Urzędu Gminy Mszana na podstawie weryfikacji danych ze złożonych deklaracji o wysokości opłaty za gospodarowanie odpadami komunalnymi.</w:t>
      </w:r>
    </w:p>
    <w:p w14:paraId="5E756A03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3. Dopuszcza się elektroniczną wersję karty (np. na ekranie telefonu komórkowego) i w tej wersji może być okazana pracownikowi PSZOK.</w:t>
      </w:r>
    </w:p>
    <w:p w14:paraId="5970D380" w14:textId="5FD05DCA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 xml:space="preserve">4. Pracownik PSZOK odczytuje karę czytnikiem lub wpisuje kod ręcznie do Systemu PSZOK, </w:t>
      </w:r>
      <w:r w:rsidRPr="00BF4DEF">
        <w:rPr>
          <w:rFonts w:cstheme="minorHAnsi"/>
          <w:kern w:val="0"/>
          <w:sz w:val="28"/>
          <w:szCs w:val="28"/>
        </w:rPr>
        <w:br/>
        <w:t xml:space="preserve">w którym zapisuje rodzaj i ilość oddawanych odpadów. Wprowadzone dane są dostępne do bieżącego podglądu dla posiadacza karty poprzez darmową aplikację Ecoharmonogram, </w:t>
      </w:r>
      <w:r w:rsidR="00BF4DEF">
        <w:rPr>
          <w:rFonts w:cstheme="minorHAnsi"/>
          <w:kern w:val="0"/>
          <w:sz w:val="28"/>
          <w:szCs w:val="28"/>
        </w:rPr>
        <w:br/>
      </w:r>
      <w:r w:rsidRPr="00BF4DEF">
        <w:rPr>
          <w:rFonts w:cstheme="minorHAnsi"/>
          <w:kern w:val="0"/>
          <w:sz w:val="28"/>
          <w:szCs w:val="28"/>
        </w:rPr>
        <w:t>w zakładce "Użytkownik PSZOK".</w:t>
      </w:r>
    </w:p>
    <w:p w14:paraId="586EAA3E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5. W razie wątpliwości, pracownik PSZOK może odmówić przyjęcia odpadów i skierować oddającego do Urzędu Gminy Mszana w celu aktywacji karty lub złożenia wyjaśnień.</w:t>
      </w:r>
    </w:p>
    <w:p w14:paraId="2885F713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6. Każdej nieruchomości, przysługuje jedna bezpłatna karta z kodem kreskowym. Karty są przypisywane do aktualnie złożonych przez właścicieli nieruchomości deklaracji o wysokości opłaty za</w:t>
      </w:r>
      <w:r w:rsidR="00DB1F1C" w:rsidRPr="00BF4DEF">
        <w:rPr>
          <w:rFonts w:cstheme="minorHAnsi"/>
          <w:kern w:val="0"/>
          <w:sz w:val="28"/>
          <w:szCs w:val="28"/>
        </w:rPr>
        <w:t xml:space="preserve"> </w:t>
      </w:r>
      <w:r w:rsidRPr="00BF4DEF">
        <w:rPr>
          <w:rFonts w:cstheme="minorHAnsi"/>
          <w:kern w:val="0"/>
          <w:sz w:val="28"/>
          <w:szCs w:val="28"/>
        </w:rPr>
        <w:t>gospodarowanie odpadami komunalnymi.</w:t>
      </w:r>
    </w:p>
    <w:p w14:paraId="3664529E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7. Właściciel nieruchomości do którego deklaracji została przypisana karta z kodem kreskowym jest odpowiedzialny za udostępnienie jej osobom nieuprawnionym i zobowiązany jest uiścić opłatę za oddane w PSZOK odpady, których limity zostały przekroczone, w tym również przez te osoby.</w:t>
      </w:r>
    </w:p>
    <w:p w14:paraId="41C25283" w14:textId="0EA80B90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 xml:space="preserve">8. W przypadku zgubienia karty, Właściciel nieruchomości może dezaktywować kartę </w:t>
      </w:r>
      <w:r w:rsidR="00BF4DEF">
        <w:rPr>
          <w:rFonts w:cstheme="minorHAnsi"/>
          <w:kern w:val="0"/>
          <w:sz w:val="28"/>
          <w:szCs w:val="28"/>
        </w:rPr>
        <w:br/>
      </w:r>
      <w:r w:rsidRPr="00BF4DEF">
        <w:rPr>
          <w:rFonts w:cstheme="minorHAnsi"/>
          <w:kern w:val="0"/>
          <w:sz w:val="28"/>
          <w:szCs w:val="28"/>
        </w:rPr>
        <w:t>w Urzędzie Gminy Mszana na wniosek. Pracownik Urzędu niezwłocznie dezaktywuje zagubioną kartę i aktywuje nową.</w:t>
      </w:r>
    </w:p>
    <w:p w14:paraId="56E440A2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9. Oddanie odpadów do PSZOK jest jednoznaczne z akceptacją niniejszego regulaminu.</w:t>
      </w:r>
    </w:p>
    <w:p w14:paraId="0D9066EA" w14:textId="77777777" w:rsidR="00DB1F1C" w:rsidRPr="000E5B90" w:rsidRDefault="00DB1F1C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18"/>
          <w:szCs w:val="18"/>
        </w:rPr>
      </w:pPr>
    </w:p>
    <w:p w14:paraId="77C8CD3C" w14:textId="46FBA5E5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b/>
          <w:bCs/>
          <w:kern w:val="0"/>
          <w:sz w:val="28"/>
          <w:szCs w:val="28"/>
        </w:rPr>
        <w:t xml:space="preserve">§3. </w:t>
      </w:r>
      <w:r w:rsidRPr="00BF4DEF">
        <w:rPr>
          <w:rFonts w:cstheme="minorHAnsi"/>
          <w:kern w:val="0"/>
          <w:sz w:val="28"/>
          <w:szCs w:val="28"/>
        </w:rPr>
        <w:t>1. Rodzaje odpadów komunalnych przyjmowanych bez ograniczeń na PSZOK:</w:t>
      </w:r>
    </w:p>
    <w:p w14:paraId="6D7679C5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1) tworzywa sztuczne,</w:t>
      </w:r>
    </w:p>
    <w:p w14:paraId="752A67E2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2) metale,</w:t>
      </w:r>
    </w:p>
    <w:p w14:paraId="76E049E6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3) szkło,</w:t>
      </w:r>
    </w:p>
    <w:p w14:paraId="1580060D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4) papier,</w:t>
      </w:r>
    </w:p>
    <w:p w14:paraId="6B74E02F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5) odpady opakowaniowe wielomateriałowe,</w:t>
      </w:r>
    </w:p>
    <w:p w14:paraId="7DC96581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6) bioodpady,</w:t>
      </w:r>
    </w:p>
    <w:p w14:paraId="3247FE93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lastRenderedPageBreak/>
        <w:t>7) zużyty sprzęt elektryczny i elektroniczny,</w:t>
      </w:r>
    </w:p>
    <w:p w14:paraId="0EFE18DC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8) zużyte baterie i akumulatory,</w:t>
      </w:r>
    </w:p>
    <w:p w14:paraId="450C6007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9) przeterminowane leki i chemikalia,</w:t>
      </w:r>
    </w:p>
    <w:p w14:paraId="06CCB78D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10) odpady niebezpieczne</w:t>
      </w:r>
    </w:p>
    <w:p w14:paraId="76AA48E0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 xml:space="preserve">11) odpady niekwalifikujące się do odpadów medycznych powstałych w gospodarstwie domowym </w:t>
      </w:r>
      <w:r w:rsidR="00DB1F1C" w:rsidRPr="00BF4DEF">
        <w:rPr>
          <w:rFonts w:cstheme="minorHAnsi"/>
          <w:kern w:val="0"/>
          <w:sz w:val="28"/>
          <w:szCs w:val="28"/>
        </w:rPr>
        <w:br/>
      </w:r>
      <w:r w:rsidRPr="00BF4DEF">
        <w:rPr>
          <w:rFonts w:cstheme="minorHAnsi"/>
          <w:kern w:val="0"/>
          <w:sz w:val="28"/>
          <w:szCs w:val="28"/>
        </w:rPr>
        <w:t>w wyniku przyjmowania produktów leczniczych w formie iniekcji i prowadzenia monitoringu poziomu substancji we krwi, w szczególności igieł i strzykawek,</w:t>
      </w:r>
    </w:p>
    <w:p w14:paraId="7DBAC377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12) odpady tekstyliów i odzieży.</w:t>
      </w:r>
    </w:p>
    <w:p w14:paraId="00E9A372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2. Z ograniczeniami:</w:t>
      </w:r>
    </w:p>
    <w:p w14:paraId="1E2FFF98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1) zużyte opony w ilości 4 sztuki/rok (kalendarzowy) dla danej nieruchomości,</w:t>
      </w:r>
    </w:p>
    <w:p w14:paraId="326D2005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2) meble i inne odpady wielkogabarytowe w ilości 0,5 Mg/rok (kalendarzowy) dla danej nieruchomości,</w:t>
      </w:r>
    </w:p>
    <w:p w14:paraId="1F722ED5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3) odpady budowlane i rozbiórkowe w ilości 1 Mg/rok (kalendarzowy) dla danej nieruchomości,</w:t>
      </w:r>
    </w:p>
    <w:p w14:paraId="7A7B5663" w14:textId="1C51F170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 xml:space="preserve">3. Rejestr nieruchomości dostarczających odpady komunalne jest prowadzony w Systemie informatycznym PSZOK i jest dostępny tylko dla upoważnionych pracowników Urzędu Gminy Mszana. Rejestr zawiera: rodzaj i ilość odebranych odpadów komunalnych, datę przyjęcia, adres nieruchomości z której pochodzą odpady, imię i nazwisko właściciela karty. Dane </w:t>
      </w:r>
      <w:r w:rsidR="00BF4DEF">
        <w:rPr>
          <w:rFonts w:cstheme="minorHAnsi"/>
          <w:kern w:val="0"/>
          <w:sz w:val="28"/>
          <w:szCs w:val="28"/>
        </w:rPr>
        <w:br/>
      </w:r>
      <w:r w:rsidRPr="00BF4DEF">
        <w:rPr>
          <w:rFonts w:cstheme="minorHAnsi"/>
          <w:kern w:val="0"/>
          <w:sz w:val="28"/>
          <w:szCs w:val="28"/>
        </w:rPr>
        <w:t>z rejestru służą do wystawiania faktur za przekroczone limity.</w:t>
      </w:r>
    </w:p>
    <w:p w14:paraId="68AE1494" w14:textId="77777777" w:rsidR="00DB1F1C" w:rsidRPr="000E5B90" w:rsidRDefault="00DB1F1C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18"/>
          <w:szCs w:val="18"/>
        </w:rPr>
      </w:pPr>
    </w:p>
    <w:p w14:paraId="795856B1" w14:textId="3F18124A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b/>
          <w:bCs/>
          <w:kern w:val="0"/>
          <w:sz w:val="28"/>
          <w:szCs w:val="28"/>
        </w:rPr>
        <w:t xml:space="preserve">§4. </w:t>
      </w:r>
      <w:r w:rsidRPr="00BF4DEF">
        <w:rPr>
          <w:rFonts w:cstheme="minorHAnsi"/>
          <w:kern w:val="0"/>
          <w:sz w:val="28"/>
          <w:szCs w:val="28"/>
        </w:rPr>
        <w:t>1. Przyjęcie odpadów nadzoruje pracownik PSZOK.</w:t>
      </w:r>
    </w:p>
    <w:p w14:paraId="4D02B7D7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2. Dostarczający odpady zobowiązany jest do rozładunku dostarczanych odpadów we własnym zakresie (za pomocą własnych narzędzi) w ściśle określone miejsce wskazane przez pracownika PSZOK.</w:t>
      </w:r>
    </w:p>
    <w:p w14:paraId="7C53908A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3. Odpady komunalne przyjmowane do PSZOK powinny być posegregowane, niezanieczyszczone oraz właściwie zabezpieczone np. przed wyciekaniem, możliwością skaleczenia.</w:t>
      </w:r>
    </w:p>
    <w:p w14:paraId="2CDCEB61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4. Przyjęcia odpadów dokonuje się po sprawdzeniu zgodności rodzajów dostarczonych odpadów ze wskazaniem w §3 niniejszego regulaminu.</w:t>
      </w:r>
    </w:p>
    <w:p w14:paraId="323EBBC9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5. Ilość i rodzaj dostarczanych odpadów nie mogą wskazywać, że odpady pochodzą z działalności gospodarczej ani świadczyć o likwidacji takiej działalności.</w:t>
      </w:r>
    </w:p>
    <w:p w14:paraId="2BB6D5CD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6. Pracownik PSZOK może odmówić przyjęcia odpadów, jeżeli:</w:t>
      </w:r>
    </w:p>
    <w:p w14:paraId="2034F3C3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- dostarczone odpady nie znajdują się na wykazie odpadów przyjmowanych przez PSZOK,</w:t>
      </w:r>
    </w:p>
    <w:p w14:paraId="2A7854F6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- oddający odpady nie posiada karty z kodem kreskowym, co jest jednoznaczne z tym, że nie znajduje się w rejestrze uprawnionych do oddawania odpadów do PSZOK,</w:t>
      </w:r>
    </w:p>
    <w:p w14:paraId="65602207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- odpady dostarczone są w sposób nieselektywny,</w:t>
      </w:r>
    </w:p>
    <w:p w14:paraId="34065D61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- jeżeli odpady pochodzą z działalności gospodarczej lub jej likwidacji,</w:t>
      </w:r>
    </w:p>
    <w:p w14:paraId="73392F39" w14:textId="77777777" w:rsidR="00DB1F1C" w:rsidRPr="000E5B90" w:rsidRDefault="00DB1F1C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18"/>
          <w:szCs w:val="18"/>
        </w:rPr>
      </w:pPr>
    </w:p>
    <w:p w14:paraId="73D58781" w14:textId="19828165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b/>
          <w:bCs/>
          <w:kern w:val="0"/>
          <w:sz w:val="28"/>
          <w:szCs w:val="28"/>
        </w:rPr>
        <w:t xml:space="preserve">§5. </w:t>
      </w:r>
      <w:r w:rsidRPr="00BF4DEF">
        <w:rPr>
          <w:rFonts w:cstheme="minorHAnsi"/>
          <w:kern w:val="0"/>
          <w:sz w:val="28"/>
          <w:szCs w:val="28"/>
        </w:rPr>
        <w:t>1. Korzystający z PSZOK zobowiązani są do bezwzględnego przestrzegania niniejszego Regulaminu, zasad BHP oraz wykonywania poleceń pracownika obsługi PSZOK w zakresie przekazania odpadów.</w:t>
      </w:r>
    </w:p>
    <w:p w14:paraId="61BC4BFC" w14:textId="77777777" w:rsidR="00DF001B" w:rsidRPr="00BF4DEF" w:rsidRDefault="00DF001B" w:rsidP="00DF0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kern w:val="0"/>
          <w:sz w:val="28"/>
          <w:szCs w:val="28"/>
        </w:rPr>
        <w:t>2. Na terenie PSZOK dzieci poniżej 12 roku życia mogą przebywać jedynie pod opieką osoby pełnoletniej.</w:t>
      </w:r>
    </w:p>
    <w:p w14:paraId="0FBBE096" w14:textId="77777777" w:rsidR="00DB1F1C" w:rsidRPr="000E5B90" w:rsidRDefault="00DB1F1C" w:rsidP="00DF001B">
      <w:pPr>
        <w:spacing w:line="240" w:lineRule="auto"/>
        <w:jc w:val="both"/>
        <w:rPr>
          <w:rFonts w:cstheme="minorHAnsi"/>
          <w:b/>
          <w:bCs/>
          <w:kern w:val="0"/>
          <w:sz w:val="18"/>
          <w:szCs w:val="18"/>
        </w:rPr>
      </w:pPr>
    </w:p>
    <w:p w14:paraId="40842587" w14:textId="10EB24E8" w:rsidR="00733EA0" w:rsidRPr="000E5B90" w:rsidRDefault="00DF001B" w:rsidP="00DF001B">
      <w:pPr>
        <w:spacing w:line="240" w:lineRule="auto"/>
        <w:jc w:val="both"/>
        <w:rPr>
          <w:rFonts w:cstheme="minorHAnsi"/>
          <w:kern w:val="0"/>
          <w:sz w:val="28"/>
          <w:szCs w:val="28"/>
        </w:rPr>
      </w:pPr>
      <w:r w:rsidRPr="00BF4DEF">
        <w:rPr>
          <w:rFonts w:cstheme="minorHAnsi"/>
          <w:b/>
          <w:bCs/>
          <w:kern w:val="0"/>
          <w:sz w:val="28"/>
          <w:szCs w:val="28"/>
        </w:rPr>
        <w:t xml:space="preserve">§6. </w:t>
      </w:r>
      <w:r w:rsidRPr="00BF4DEF">
        <w:rPr>
          <w:rFonts w:cstheme="minorHAnsi"/>
          <w:kern w:val="0"/>
          <w:sz w:val="28"/>
          <w:szCs w:val="28"/>
        </w:rPr>
        <w:t xml:space="preserve">Niniejszy regulamin obowiązuje od dnia wejścia w życie uchwały. </w:t>
      </w:r>
    </w:p>
    <w:sectPr w:rsidR="00733EA0" w:rsidRPr="000E5B90" w:rsidSect="000E5B90">
      <w:pgSz w:w="11906" w:h="16838"/>
      <w:pgMar w:top="568" w:right="720" w:bottom="720" w:left="720" w:header="708" w:footer="708" w:gutter="0"/>
      <w:pgBorders w:offsetFrom="page">
        <w:top w:val="dotDash" w:sz="18" w:space="24" w:color="FF0000"/>
        <w:left w:val="dotDash" w:sz="18" w:space="24" w:color="FF0000"/>
        <w:bottom w:val="dotDash" w:sz="18" w:space="24" w:color="FF0000"/>
        <w:right w:val="dotDash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1B"/>
    <w:rsid w:val="000E5B90"/>
    <w:rsid w:val="00307C7F"/>
    <w:rsid w:val="0044165C"/>
    <w:rsid w:val="00733EA0"/>
    <w:rsid w:val="00BF4DEF"/>
    <w:rsid w:val="00DB1F1C"/>
    <w:rsid w:val="00DF001B"/>
    <w:rsid w:val="00E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649E"/>
  <w15:chartTrackingRefBased/>
  <w15:docId w15:val="{A2220493-AE47-4906-A936-8A70860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2024-06-17T12:52:00Z</dcterms:created>
  <dcterms:modified xsi:type="dcterms:W3CDTF">2024-06-17T12:52:00Z</dcterms:modified>
</cp:coreProperties>
</file>